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C18C704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Муниципальное автономное дошкольное образовательное учреждение </w:t>
      </w:r>
    </w:p>
    <w:p w14:paraId="2D9788DF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«Центр развития ребёнка – детский сад № 35» г. Перми </w:t>
      </w:r>
    </w:p>
    <w:p w14:paraId="296A9121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784E68B7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73142A7D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7AF00E8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FC2BC18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CB6A934" w14:textId="77777777" w:rsidR="001368E8" w:rsidRPr="001368E8" w:rsidRDefault="001368E8" w:rsidP="001368E8">
      <w:pPr>
        <w:spacing w:after="0" w:line="240" w:lineRule="auto"/>
        <w:ind w:firstLine="851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Номинация:</w:t>
      </w:r>
      <w:r w:rsidRPr="0013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1368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Образовательная организация – центр родительского просвещения.  </w:t>
      </w:r>
    </w:p>
    <w:p w14:paraId="76860A7A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F4CDB51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286629C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4881A648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  <w:t>Методическая разработка</w:t>
      </w:r>
    </w:p>
    <w:p w14:paraId="30D4E70F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40"/>
          <w:szCs w:val="40"/>
          <w:lang w:eastAsia="ru-RU"/>
        </w:rPr>
      </w:pPr>
    </w:p>
    <w:p w14:paraId="72B0E830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36"/>
          <w:szCs w:val="36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bCs/>
          <w:iCs/>
          <w:sz w:val="36"/>
          <w:szCs w:val="36"/>
          <w:lang w:eastAsia="ru-RU"/>
        </w:rPr>
        <w:t>«ИНТЕРЕСНОЕ О ВАЖНОМ»</w:t>
      </w:r>
    </w:p>
    <w:p w14:paraId="07C86D0E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36"/>
          <w:szCs w:val="36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bCs/>
          <w:iCs/>
          <w:sz w:val="36"/>
          <w:szCs w:val="36"/>
          <w:lang w:eastAsia="ru-RU"/>
        </w:rPr>
        <w:t>ПРАКТИЧЕСКИЕ РЕКОМЕНДАЦИИ ДЛЯ РОДИТЕЛЕЙ О ГРАЖДАНСКО-ПАТРИОТИЧЕСКОМ ВОСПИТАНИИ ДЕТЕЙ ДОШКОЛЬНОГО ВОЗРАСТА</w:t>
      </w:r>
    </w:p>
    <w:p w14:paraId="2F0C700E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B3384E2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7D83A1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2F93CD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045F0EC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385238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B708EF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Look w:val="00A0" w:firstRow="1" w:lastRow="0" w:firstColumn="1" w:lastColumn="0" w:noHBand="0" w:noVBand="0"/>
      </w:tblPr>
      <w:tblGrid>
        <w:gridCol w:w="3794"/>
        <w:gridCol w:w="2126"/>
        <w:gridCol w:w="3650"/>
      </w:tblGrid>
      <w:tr w:rsidR="001368E8" w:rsidRPr="001368E8" w14:paraId="53067251" w14:textId="77777777" w:rsidTr="00D955AA">
        <w:tc>
          <w:tcPr>
            <w:tcW w:w="3794" w:type="dxa"/>
          </w:tcPr>
          <w:p w14:paraId="6DDE8373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2126" w:type="dxa"/>
          </w:tcPr>
          <w:p w14:paraId="0C65CFB0" w14:textId="77777777" w:rsidR="001368E8" w:rsidRPr="001368E8" w:rsidRDefault="001368E8" w:rsidP="001368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650" w:type="dxa"/>
          </w:tcPr>
          <w:p w14:paraId="38DD3E9F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Авторы-разработчики:</w:t>
            </w:r>
          </w:p>
          <w:p w14:paraId="1AB82FA2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Сидорова </w:t>
            </w:r>
          </w:p>
          <w:p w14:paraId="27081379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Надежда Александровна, </w:t>
            </w:r>
          </w:p>
          <w:p w14:paraId="7BDFD694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старший воспитатель,</w:t>
            </w:r>
          </w:p>
          <w:p w14:paraId="5537F2DC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Головачева </w:t>
            </w:r>
          </w:p>
          <w:p w14:paraId="5E6CCEF1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Оксана Алексеевна, </w:t>
            </w:r>
          </w:p>
          <w:p w14:paraId="0F4BD868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1368E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воспитатель</w:t>
            </w:r>
          </w:p>
          <w:p w14:paraId="6BB9D3FD" w14:textId="77777777" w:rsidR="001368E8" w:rsidRPr="001368E8" w:rsidRDefault="001368E8" w:rsidP="001368E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14:paraId="395C6C5C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B5E495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20EF5D4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2F9ADB7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F8A2E4E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31F449A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1976863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88C90C3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Пермь, 2022</w:t>
      </w:r>
    </w:p>
    <w:p w14:paraId="139A3773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1E4DE982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2E03D294" w14:textId="77777777" w:rsidR="001368E8" w:rsidRPr="001368E8" w:rsidRDefault="001368E8" w:rsidP="001368E8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lastRenderedPageBreak/>
        <w:t>«Как у маленького деревца, заботливый садовник укрепляет корень, от мощности которого зависит жизнь растения на протяжении нескольких десятилетий, так и взрослый должен заботиться о воспитании у детей чувства безграничной любви к Родине».</w:t>
      </w:r>
    </w:p>
    <w:p w14:paraId="63B25400" w14:textId="77777777" w:rsidR="001368E8" w:rsidRPr="001368E8" w:rsidRDefault="001368E8" w:rsidP="001368E8">
      <w:pPr>
        <w:shd w:val="clear" w:color="auto" w:fill="FFFFFF"/>
        <w:spacing w:after="0" w:line="276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(К.Д. Ушинский)</w:t>
      </w:r>
    </w:p>
    <w:p w14:paraId="4B4D74D7" w14:textId="77777777" w:rsidR="001368E8" w:rsidRPr="001368E8" w:rsidRDefault="001368E8" w:rsidP="001368E8">
      <w:pPr>
        <w:pBdr>
          <w:bottom w:val="single" w:sz="6" w:space="0" w:color="D6DDB9"/>
        </w:pBdr>
        <w:shd w:val="clear" w:color="auto" w:fill="FFFFFF"/>
        <w:spacing w:before="120" w:after="120" w:line="276" w:lineRule="auto"/>
        <w:jc w:val="both"/>
        <w:outlineLvl w:val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Тема патриотизма – очень серьёзная, требует особенно ответственного подхода. Поэтому педагогический коллектив МАДОУ «Центр развития ребёнка – детский сад №35» г. Перми тщательно спланировал мероприятия Единого родительского дня на тему: «Гражданско-патриотическое воспитание детей дошкольного возраста и просвещение родителей (законных представителей)», который был организован в детском саду с 18 по 20 ноября 2022 года. Педагоги учли важность задач по формированию у дошкольников любви к родному краю, культурному наследию своего народа, духовно-нравственных отношений.  В рамках проведения Единого родительского дня в ДОУ были реализованы следующие мероприятия: в родительских чатах размещён интерактивный буклет «Интересно о важном», по итогам проведения Единого родительского дня – интернет-баннер «Нет края на свете красивей, нет Родины в мире светлей». Для детей старшего дошкольного возраста проведены: квест-викторина с участием родителей «Широка страна моя родная», викторины «Мы-патриоты»,  «Я живу в России», спортивные соревнования-эстафеты «Новые </w:t>
      </w:r>
      <w:proofErr w:type="spellStart"/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ГТОшки</w:t>
      </w:r>
      <w:proofErr w:type="spellEnd"/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»; для детей всех возрастов и их семей: «Семейная игротека», мастер-классы по изготовлению символики России, например, объёмной поделки «Российский флаг», семейный клуб «Куклы в гости к нам пришли (ознакомление с представителями разных народностей Пермского края, их культурой и традициями), «Представление герба семьи». Музыкальные руководители совместно с родителями воспитанников подготовили совместный флешмоб «Славься, страна! Мы гордимся тобой!».</w:t>
      </w:r>
    </w:p>
    <w:p w14:paraId="75884B12" w14:textId="77777777" w:rsidR="001368E8" w:rsidRPr="001368E8" w:rsidRDefault="001368E8" w:rsidP="001368E8">
      <w:pPr>
        <w:pBdr>
          <w:bottom w:val="single" w:sz="6" w:space="0" w:color="D6DDB9"/>
        </w:pBdr>
        <w:shd w:val="clear" w:color="auto" w:fill="FFFFFF"/>
        <w:spacing w:before="120" w:after="0" w:line="276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>АННОТАЦИЯ ДЛЯ РОДИТЕЛЕЙ</w:t>
      </w:r>
    </w:p>
    <w:p w14:paraId="08B4F21F" w14:textId="77777777" w:rsidR="001368E8" w:rsidRPr="001368E8" w:rsidRDefault="001368E8" w:rsidP="001368E8">
      <w:pPr>
        <w:pBdr>
          <w:bottom w:val="single" w:sz="6" w:space="0" w:color="D6DDB9"/>
        </w:pBdr>
        <w:shd w:val="clear" w:color="auto" w:fill="FFFFFF"/>
        <w:spacing w:before="120" w:after="120" w:line="276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(для привлечения родителей к участию в мероприятиях, направленных на гражданско-патриотическое воспитание подрастающего поколения, размещенных в социальных сетях, на сайте ДОУ)</w:t>
      </w:r>
    </w:p>
    <w:p w14:paraId="20B9370D" w14:textId="77777777" w:rsidR="001368E8" w:rsidRPr="001368E8" w:rsidRDefault="001368E8" w:rsidP="001368E8">
      <w:pPr>
        <w:pBdr>
          <w:bottom w:val="single" w:sz="6" w:space="0" w:color="D6DDB9"/>
        </w:pBdr>
        <w:shd w:val="clear" w:color="auto" w:fill="FFFFFF"/>
        <w:spacing w:before="120" w:after="120" w:line="276" w:lineRule="auto"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ab/>
        <w:t xml:space="preserve">В настоящее время идея воспитания патриотизма и гражданственности, приобретая всё большее значение, стала задачей государственной важности. Нормативно-правовая основа гражданско-патриотического воспитания подрастающего поколения заложена в Конституции Российской Федерации (принята на всенародном голосовании 12 декабря 1993 г.) (с изменениями, одобренными в ходе общероссийского голосования 1 июля 2020 г.) Статья 67.1*, Федеральном законе «Об образовании в Российской Федерации» ФЗ </w:t>
      </w:r>
      <w:r w:rsidRPr="001368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№</w:t>
      </w:r>
      <w:r w:rsidRPr="001368E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273</w:t>
      </w:r>
      <w:r w:rsidRPr="001368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1368E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(</w:t>
      </w:r>
      <w:r w:rsidRPr="001368E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статья 64)</w:t>
      </w:r>
      <w:r w:rsidRPr="001368E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других законодательных актах РФ. В рабочей программе воспитания МАДОУ «Центр развития ребёнка – детский сад №35» г. Перми обозначено: </w:t>
      </w:r>
      <w:r w:rsidRPr="001368E8">
        <w:rPr>
          <w:rFonts w:ascii="Times New Roman" w:eastAsia="Calibri" w:hAnsi="Times New Roman" w:cs="Times New Roman"/>
          <w:sz w:val="28"/>
          <w:szCs w:val="28"/>
        </w:rPr>
        <w:t>«Ценности Родины и природы лежат в основе патриотического направления воспитания. Патриотизм – это воспитание в ребенке нравственных качеств, чувства любви, интереса к своей стране – России, своему краю, малой родине, своему народу и народу России в целом (гражданский патриотизм), ответственности, трудолюбия, ощущения принадлежности к своему народу, сознания собственной востребованности в родной стране».</w:t>
      </w:r>
    </w:p>
    <w:p w14:paraId="7C81B281" w14:textId="77777777" w:rsidR="001368E8" w:rsidRPr="001368E8" w:rsidRDefault="001368E8" w:rsidP="001368E8">
      <w:pPr>
        <w:spacing w:after="200" w:line="276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368E8">
        <w:rPr>
          <w:rFonts w:ascii="Times New Roman" w:eastAsia="Calibri" w:hAnsi="Times New Roman" w:cs="Times New Roman"/>
          <w:color w:val="111111"/>
          <w:sz w:val="28"/>
          <w:szCs w:val="28"/>
        </w:rPr>
        <w:tab/>
      </w:r>
      <w:r w:rsidRPr="001368E8">
        <w:rPr>
          <w:rFonts w:ascii="Times New Roman" w:eastAsia="Calibri" w:hAnsi="Times New Roman" w:cs="Times New Roman"/>
          <w:sz w:val="28"/>
          <w:szCs w:val="28"/>
        </w:rPr>
        <w:t xml:space="preserve">С чего же начинается формирование патриотизма в работе с дошкольниками? Есть одно основное правило, знакомое всем педагогам – работа должна строиться от малого к большому. Ребенок не способен осознать сразу всеобъемлющее понятие Родины. И для того, чтобы это понятие не осталось для него абстракцией, воспитание патриотизма начинаем с самого близкого и самого дорогого сердцу каждого ребенка: стихотворения, песни, мультфильма, игры, соревнования на тему семьи, друзей, путешествий, малой родины и нашей огромной, бескрайней, большой Родины – России. Предлагаем вам несколько практических советов образовательного общения с ребёнком на тему гражданско-патриотического воспитания в интерактивном буклете «Интересно о серьёзном». Ждём ваших отзывов о том, что больше всего понравилось и запомнилось вашему ребёнку (вашим детям). Спасибо за внимание.   </w:t>
      </w:r>
    </w:p>
    <w:p w14:paraId="16A9F554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Перечень мероприятий:</w:t>
      </w:r>
    </w:p>
    <w:p w14:paraId="113551BD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458D784E" w14:textId="77777777" w:rsidR="001368E8" w:rsidRPr="001368E8" w:rsidRDefault="001368E8" w:rsidP="001368E8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Интерактивный буклет, который размещён в родительских чатах «Интересно о важном», </w:t>
      </w:r>
      <w:hyperlink r:id="rId5" w:history="1">
        <w:r w:rsidRPr="001368E8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https://vk.com/wall-200669466_1272</w:t>
        </w:r>
      </w:hyperlink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(Приложение 1).</w:t>
      </w:r>
    </w:p>
    <w:p w14:paraId="5F4D2E76" w14:textId="77777777" w:rsidR="001368E8" w:rsidRPr="001368E8" w:rsidRDefault="001368E8" w:rsidP="001368E8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Интерактивный буклет «Интересно о важном» (практические рекомендации родителям (законным представителям) по гражданско-патриотическому воспитанию детей дошкольного возраста). В содержание буклета входит: символика страны (гимн, флаг, герб), интерактивные игры для детей: «Матрёшка» </w:t>
      </w:r>
      <w:proofErr w:type="spell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раш</w:t>
      </w:r>
      <w:proofErr w:type="spell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 (нужно создать свой набор матрёшек разных размеров), онлайн-раскраска «Красивая русская матрёшка</w:t>
      </w:r>
      <w:proofErr w:type="gram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»,  литературный</w:t>
      </w:r>
      <w:proofErr w:type="gram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материал (стихи, рассказы и повести о Родине), обзор экологических и культурно-исторических достопримечательностей, туристических маршрутов города Перми и Пермского края, видео-материал по теме патриотического воспитания (мультфильм). Для того, чтобы </w:t>
      </w:r>
      <w:proofErr w:type="gram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познакомиться  и</w:t>
      </w:r>
      <w:proofErr w:type="gram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освоить содержание буклета, необходимо навести камеру телефона, планшета на </w:t>
      </w:r>
      <w:r w:rsidRPr="001368E8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QR</w:t>
      </w: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-код. Таким образом, каждая семья имела возможность воспользоваться предложенным материалом в </w:t>
      </w: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любое удобное время и, </w:t>
      </w:r>
      <w:proofErr w:type="gram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даже, при условии, если</w:t>
      </w:r>
      <w:proofErr w:type="gram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ребёнок временно не посещает детский сад по каким-либо причинам.</w:t>
      </w:r>
    </w:p>
    <w:p w14:paraId="2EFC54D0" w14:textId="77777777" w:rsidR="001368E8" w:rsidRPr="001368E8" w:rsidRDefault="001368E8" w:rsidP="001368E8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Интерне-баннер «Мы живём в России» по итогам проведения Единого родительского дня. </w:t>
      </w:r>
      <w:hyperlink r:id="rId6" w:history="1">
        <w:r w:rsidRPr="001368E8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https://vk.co</w:t>
        </w:r>
        <w:r w:rsidRPr="001368E8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m</w:t>
        </w:r>
        <w:r w:rsidRPr="001368E8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/wall-200669466_1287</w:t>
        </w:r>
      </w:hyperlink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(Приложение 2)</w:t>
      </w:r>
    </w:p>
    <w:p w14:paraId="214E7147" w14:textId="77777777" w:rsidR="001368E8" w:rsidRPr="001368E8" w:rsidRDefault="001368E8" w:rsidP="001368E8">
      <w:p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Интернет-баннер ««Мы живём в России»: собраны материалы по итогам проведения Единого родительского дня. С содержанием можно познакомиться также </w:t>
      </w:r>
      <w:proofErr w:type="gram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  QR</w:t>
      </w:r>
      <w:proofErr w:type="gram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-кодам: фото-галерея, </w:t>
      </w:r>
      <w:proofErr w:type="spell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флеш</w:t>
      </w:r>
      <w:proofErr w:type="spell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-моб «Славься, страна! Мы гордимся тобой!», консультация для родителей по гражданско-патриотическому воспитанию детей дошкольного возраста, наиболее запомнившиеся сценарии, интерактивный буклет, отзывы родителей и т.д.</w:t>
      </w:r>
    </w:p>
    <w:p w14:paraId="595C6FBB" w14:textId="77777777" w:rsidR="001368E8" w:rsidRPr="001368E8" w:rsidRDefault="001368E8" w:rsidP="001368E8">
      <w:pPr>
        <w:numPr>
          <w:ilvl w:val="0"/>
          <w:numId w:val="1"/>
        </w:numPr>
        <w:spacing w:after="0" w:line="276" w:lineRule="auto"/>
        <w:contextualSpacing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детей старшего дошкольного возраста проведены: квест-викторина для детей старшего дошкольного возраста с участием родителей «Широка страна моя родная», викторины «Мы-патриоты», «Я живу в России».</w:t>
      </w:r>
    </w:p>
    <w:p w14:paraId="4A3748F3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Квест-викторина для детей старшего дошкольного возраста с участием родителей «Широка страна моя родная» (викторина – потому что дошкольники соревновались в знаниях государственной символики, российских городов и рек, народов, населяющих РФ, народных промыслов, имен знаменитых деятелей культуры и искусства две команды, квест - потому что после каждого удачно выполненного задания команды получали букву. После последнего задания команды получили слово. В конце получилась фраза: «Наша Родина – Россия»). Причём, викторина разработана как для проведения в традиционной форме (с распечатанным демонстрационным и раздаточным материалом), так и для организации с использованием интерактивной смарт-доски.</w:t>
      </w:r>
    </w:p>
    <w:p w14:paraId="45F68152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  <w:t xml:space="preserve">4. Спортивные соревнования-эстафеты «Новые </w:t>
      </w:r>
      <w:proofErr w:type="spellStart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ГТОшки</w:t>
      </w:r>
      <w:proofErr w:type="spellEnd"/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».</w:t>
      </w:r>
    </w:p>
    <w:p w14:paraId="1CCC07F9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ab/>
        <w:t>5. Для детей всех возрастов и их семей: «Семейная игротека»</w:t>
      </w:r>
    </w:p>
    <w:p w14:paraId="5A5AA57C" w14:textId="77777777" w:rsidR="001368E8" w:rsidRPr="001368E8" w:rsidRDefault="001368E8" w:rsidP="001368E8">
      <w:pPr>
        <w:spacing w:after="0" w:line="276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hyperlink r:id="rId7" w:history="1">
        <w:r w:rsidRPr="001368E8">
          <w:rPr>
            <w:rFonts w:ascii="Times New Roman" w:eastAsia="Times New Roman" w:hAnsi="Times New Roman" w:cs="Times New Roman"/>
            <w:bCs/>
            <w:color w:val="0000FF"/>
            <w:sz w:val="28"/>
            <w:szCs w:val="28"/>
            <w:u w:val="single"/>
            <w:lang w:eastAsia="ru-RU"/>
          </w:rPr>
          <w:t>https://vk.com/wall-200669466_1285</w:t>
        </w:r>
      </w:hyperlink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«Семейная игротека» для детей всех возрастов и их семей: родители-коучи знакомят всех желающих детей своей группы с играми (подвижными, настольными) по тематике достопримечательностей города и края, народностей, населяющих Пермский край.</w:t>
      </w:r>
    </w:p>
    <w:p w14:paraId="628B7191" w14:textId="77777777" w:rsidR="001368E8" w:rsidRPr="001368E8" w:rsidRDefault="001368E8" w:rsidP="001368E8">
      <w:pPr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6. Мастер-классы по изготовлению символики России, например, объёмной поделки «Российский флаг», </w:t>
      </w:r>
    </w:p>
    <w:p w14:paraId="1A90BA9E" w14:textId="77777777" w:rsidR="001368E8" w:rsidRPr="001368E8" w:rsidRDefault="001368E8" w:rsidP="001368E8">
      <w:pPr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7. Семейный клуб «Куклы в гости к нам пришли (ознакомление с представителями разных народностей Пермского края, их культурой и традициями, ремёслами), «Герб семьи».</w:t>
      </w:r>
    </w:p>
    <w:p w14:paraId="3D540B4D" w14:textId="77777777" w:rsidR="001368E8" w:rsidRPr="001368E8" w:rsidRDefault="001368E8" w:rsidP="001368E8">
      <w:pPr>
        <w:spacing w:after="0" w:line="276" w:lineRule="auto"/>
        <w:ind w:left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8. Музыкальные руководители совместно с родителями воспитанников подготовили флэш-моб «Славься, страна! Мы гордимся тобой!». Ролик размещён на сайте ДОУ, а также в интернет- баннере. </w:t>
      </w:r>
    </w:p>
    <w:p w14:paraId="5C4262E3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sectPr w:rsidR="001368E8" w:rsidRPr="001368E8" w:rsidSect="00032DA2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Приложение 1</w:t>
      </w:r>
    </w:p>
    <w:p w14:paraId="79D8771A" w14:textId="77777777" w:rsidR="001368E8" w:rsidRPr="001368E8" w:rsidRDefault="001368E8" w:rsidP="001368E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sectPr w:rsidR="001368E8" w:rsidRPr="001368E8" w:rsidSect="00B02A81">
          <w:pgSz w:w="16838" w:h="11906" w:orient="landscape"/>
          <w:pgMar w:top="1134" w:right="1134" w:bottom="1134" w:left="1134" w:header="709" w:footer="709" w:gutter="0"/>
          <w:cols w:space="708"/>
          <w:docGrid w:linePitch="360"/>
        </w:sectPr>
      </w:pPr>
      <w:r w:rsidRPr="001368E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25B554A5" wp14:editId="387CF65D">
            <wp:extent cx="9188021" cy="64960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021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8E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2D041F02" wp14:editId="122665AC">
            <wp:extent cx="9228438" cy="65246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4444" cy="6528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E1C15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>Приложение 2</w:t>
      </w:r>
    </w:p>
    <w:p w14:paraId="3567FA04" w14:textId="77777777" w:rsidR="001368E8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drawing>
          <wp:inline distT="0" distB="0" distL="0" distR="0" wp14:anchorId="66173812" wp14:editId="23CEFA69">
            <wp:extent cx="8663940" cy="6044456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5156" cy="6045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EB3564" w14:textId="6BB0D67A" w:rsidR="00D055AB" w:rsidRPr="001368E8" w:rsidRDefault="001368E8" w:rsidP="001368E8">
      <w:pPr>
        <w:spacing w:after="0" w:line="240" w:lineRule="auto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1368E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566948E3" wp14:editId="201E15E4">
            <wp:extent cx="4478030" cy="59709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2034" cy="597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8E8">
        <w:rPr>
          <w:rFonts w:ascii="Calibri" w:eastAsia="Times New Roman" w:hAnsi="Calibri" w:cs="Times New Roman"/>
          <w:lang w:eastAsia="ru-RU"/>
        </w:rPr>
        <w:t xml:space="preserve"> </w:t>
      </w:r>
      <w:r w:rsidRPr="001368E8">
        <w:rPr>
          <w:rFonts w:ascii="Calibri" w:eastAsia="Times New Roman" w:hAnsi="Calibri" w:cs="Times New Roman"/>
          <w:noProof/>
          <w:lang w:eastAsia="ru-RU"/>
        </w:rPr>
        <w:drawing>
          <wp:inline distT="0" distB="0" distL="0" distR="0" wp14:anchorId="3D3A951C" wp14:editId="0B771F61">
            <wp:extent cx="4476750" cy="596919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0375" cy="59740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8E8">
        <w:rPr>
          <w:rFonts w:ascii="Calibri" w:eastAsia="Times New Roman" w:hAnsi="Calibri" w:cs="Times New Roman"/>
          <w:noProof/>
          <w:lang w:eastAsia="ru-RU"/>
        </w:rPr>
        <w:t xml:space="preserve"> </w:t>
      </w:r>
      <w:r w:rsidRPr="001368E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73FB754C" wp14:editId="10CFD322">
            <wp:extent cx="8519795" cy="639000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9795" cy="639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8E8">
        <w:rPr>
          <w:rFonts w:ascii="Calibri" w:eastAsia="Times New Roman" w:hAnsi="Calibri" w:cs="Times New Roman"/>
          <w:lang w:eastAsia="ru-RU"/>
        </w:rPr>
        <w:t xml:space="preserve"> </w:t>
      </w:r>
      <w:r w:rsidRPr="001368E8">
        <w:rPr>
          <w:rFonts w:ascii="Calibri" w:eastAsia="Times New Roman" w:hAnsi="Calibri" w:cs="Times New Roman"/>
          <w:noProof/>
          <w:lang w:eastAsia="ru-RU"/>
        </w:rPr>
        <w:lastRenderedPageBreak/>
        <w:drawing>
          <wp:inline distT="0" distB="0" distL="0" distR="0" wp14:anchorId="0FE36FD5" wp14:editId="234605DD">
            <wp:extent cx="8519795" cy="639000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9795" cy="639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055AB" w:rsidRPr="001368E8" w:rsidSect="003F7113">
      <w:pgSz w:w="16838" w:h="11906" w:orient="landscape"/>
      <w:pgMar w:top="709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4B16C69"/>
    <w:multiLevelType w:val="hybridMultilevel"/>
    <w:tmpl w:val="D5A22C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68E8"/>
    <w:rsid w:val="001368E8"/>
    <w:rsid w:val="00D055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437B3"/>
  <w15:chartTrackingRefBased/>
  <w15:docId w15:val="{E8CF9AB8-820E-494A-B98E-48227CF36D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https://vk.com/wall-200669466_1285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hyperlink" Target="https://vk.com/wall-200669466_1287" TargetMode="External"/><Relationship Id="rId11" Type="http://schemas.openxmlformats.org/officeDocument/2006/relationships/image" Target="media/image4.jpeg"/><Relationship Id="rId5" Type="http://schemas.openxmlformats.org/officeDocument/2006/relationships/hyperlink" Target="https://vk.com/wall-200669466_1272" TargetMode="Externa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1186</Words>
  <Characters>6763</Characters>
  <Application>Microsoft Office Word</Application>
  <DocSecurity>0</DocSecurity>
  <Lines>56</Lines>
  <Paragraphs>15</Paragraphs>
  <ScaleCrop>false</ScaleCrop>
  <Company/>
  <LinksUpToDate>false</LinksUpToDate>
  <CharactersWithSpaces>7934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 Сидорова</dc:creator>
  <cp:keywords/>
  <dc:description/>
  <cp:lastModifiedBy>Надежда Сидорова</cp:lastModifiedBy>
  <cp:revision>1</cp:revision>
  <dcterms:created xsi:type="dcterms:W3CDTF">2022-12-06T17:48:00Z</dcterms:created>
  <dcterms:modified xsi:type="dcterms:W3CDTF">2022-12-06T17:49:00Z</dcterms:modified>
</cp:coreProperties>
</file>